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CFE" w:rsidRPr="00F60628" w:rsidRDefault="002D3CFE" w:rsidP="002D3CFE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F60628">
        <w:rPr>
          <w:b/>
          <w:sz w:val="28"/>
          <w:szCs w:val="28"/>
        </w:rPr>
        <w:t>Oznámení o porušování práva Unie</w:t>
      </w:r>
    </w:p>
    <w:tbl>
      <w:tblPr>
        <w:tblStyle w:val="Mkatabulky"/>
        <w:tblW w:w="9918" w:type="dxa"/>
        <w:tblLook w:val="0600" w:firstRow="0" w:lastRow="0" w:firstColumn="0" w:lastColumn="0" w:noHBand="1" w:noVBand="1"/>
      </w:tblPr>
      <w:tblGrid>
        <w:gridCol w:w="2547"/>
        <w:gridCol w:w="7371"/>
      </w:tblGrid>
      <w:tr w:rsidR="002D3CFE" w:rsidRPr="009923E1" w:rsidTr="00E82ABA">
        <w:trPr>
          <w:trHeight w:val="454"/>
        </w:trPr>
        <w:tc>
          <w:tcPr>
            <w:tcW w:w="25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  <w:r w:rsidRPr="009923E1">
              <w:rPr>
                <w:rFonts w:cstheme="minorHAnsi"/>
              </w:rPr>
              <w:t>Datum podání oznámení</w:t>
            </w:r>
          </w:p>
        </w:tc>
        <w:tc>
          <w:tcPr>
            <w:tcW w:w="737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</w:p>
        </w:tc>
      </w:tr>
      <w:tr w:rsidR="002D3CFE" w:rsidRPr="009923E1" w:rsidTr="00E82ABA">
        <w:trPr>
          <w:trHeight w:val="454"/>
        </w:trPr>
        <w:tc>
          <w:tcPr>
            <w:tcW w:w="9918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vAlign w:val="center"/>
          </w:tcPr>
          <w:p w:rsidR="002D3CFE" w:rsidRDefault="002D3CFE" w:rsidP="00E82ABA">
            <w:pPr>
              <w:rPr>
                <w:rFonts w:cstheme="minorHAnsi"/>
              </w:rPr>
            </w:pPr>
          </w:p>
          <w:p w:rsidR="002D3CFE" w:rsidRPr="009923E1" w:rsidRDefault="002D3CFE" w:rsidP="00E82ABA">
            <w:pPr>
              <w:rPr>
                <w:rFonts w:cstheme="minorHAnsi"/>
              </w:rPr>
            </w:pPr>
            <w:r>
              <w:rPr>
                <w:rFonts w:cstheme="minorHAnsi"/>
              </w:rPr>
              <w:t>Osobní údaje oznamovatele</w:t>
            </w:r>
          </w:p>
        </w:tc>
      </w:tr>
      <w:tr w:rsidR="002D3CFE" w:rsidRPr="009923E1" w:rsidTr="00E82ABA">
        <w:trPr>
          <w:trHeight w:val="454"/>
        </w:trPr>
        <w:tc>
          <w:tcPr>
            <w:tcW w:w="25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  <w:r w:rsidRPr="009923E1">
              <w:rPr>
                <w:rFonts w:cstheme="minorHAnsi"/>
              </w:rPr>
              <w:t>Titul</w:t>
            </w:r>
          </w:p>
        </w:tc>
        <w:tc>
          <w:tcPr>
            <w:tcW w:w="737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</w:p>
        </w:tc>
      </w:tr>
      <w:tr w:rsidR="002D3CFE" w:rsidRPr="009923E1" w:rsidTr="00E82ABA">
        <w:trPr>
          <w:trHeight w:val="454"/>
        </w:trPr>
        <w:tc>
          <w:tcPr>
            <w:tcW w:w="25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  <w:r w:rsidRPr="009923E1">
              <w:rPr>
                <w:rFonts w:cstheme="minorHAnsi"/>
              </w:rPr>
              <w:t>Jméno</w:t>
            </w:r>
          </w:p>
        </w:tc>
        <w:tc>
          <w:tcPr>
            <w:tcW w:w="737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</w:p>
        </w:tc>
      </w:tr>
      <w:tr w:rsidR="002D3CFE" w:rsidRPr="009923E1" w:rsidTr="00E82ABA">
        <w:trPr>
          <w:trHeight w:val="454"/>
        </w:trPr>
        <w:tc>
          <w:tcPr>
            <w:tcW w:w="25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  <w:r w:rsidRPr="009923E1">
              <w:rPr>
                <w:rFonts w:cstheme="minorHAnsi"/>
              </w:rPr>
              <w:t>Příjmení</w:t>
            </w:r>
          </w:p>
        </w:tc>
        <w:tc>
          <w:tcPr>
            <w:tcW w:w="737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</w:p>
        </w:tc>
      </w:tr>
      <w:tr w:rsidR="002D3CFE" w:rsidRPr="009923E1" w:rsidTr="00E82ABA">
        <w:trPr>
          <w:trHeight w:val="454"/>
        </w:trPr>
        <w:tc>
          <w:tcPr>
            <w:tcW w:w="25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  <w:r w:rsidRPr="009923E1">
              <w:rPr>
                <w:rFonts w:cstheme="minorHAnsi"/>
              </w:rPr>
              <w:t>Datum narození</w:t>
            </w:r>
          </w:p>
        </w:tc>
        <w:tc>
          <w:tcPr>
            <w:tcW w:w="737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</w:p>
        </w:tc>
      </w:tr>
      <w:tr w:rsidR="002D3CFE" w:rsidRPr="009923E1" w:rsidTr="00E82ABA">
        <w:trPr>
          <w:trHeight w:val="454"/>
        </w:trPr>
        <w:tc>
          <w:tcPr>
            <w:tcW w:w="25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  <w:r>
              <w:rPr>
                <w:rFonts w:cstheme="minorHAnsi"/>
              </w:rPr>
              <w:t>Kontaktní adresa</w:t>
            </w:r>
          </w:p>
        </w:tc>
        <w:tc>
          <w:tcPr>
            <w:tcW w:w="737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</w:p>
        </w:tc>
      </w:tr>
      <w:tr w:rsidR="002D3CFE" w:rsidRPr="009923E1" w:rsidTr="00E82ABA">
        <w:trPr>
          <w:trHeight w:val="454"/>
        </w:trPr>
        <w:tc>
          <w:tcPr>
            <w:tcW w:w="25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  <w:r>
              <w:rPr>
                <w:rFonts w:cstheme="minorHAnsi"/>
              </w:rPr>
              <w:t>Kontakt (telefon, email)</w:t>
            </w:r>
          </w:p>
        </w:tc>
        <w:tc>
          <w:tcPr>
            <w:tcW w:w="737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</w:p>
        </w:tc>
      </w:tr>
      <w:tr w:rsidR="002D3CFE" w:rsidRPr="009923E1" w:rsidTr="00E82ABA">
        <w:trPr>
          <w:trHeight w:val="454"/>
        </w:trPr>
        <w:tc>
          <w:tcPr>
            <w:tcW w:w="25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Vztah oznamovatele k Charitě Opava </w:t>
            </w:r>
            <w:r>
              <w:rPr>
                <w:rStyle w:val="Znakapoznpodarou"/>
                <w:rFonts w:cstheme="minorHAnsi"/>
              </w:rPr>
              <w:footnoteReference w:id="1"/>
            </w:r>
          </w:p>
        </w:tc>
        <w:tc>
          <w:tcPr>
            <w:tcW w:w="737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D3CFE" w:rsidRPr="009923E1" w:rsidRDefault="002D3CFE" w:rsidP="00E82ABA">
            <w:pPr>
              <w:rPr>
                <w:rFonts w:cstheme="minorHAnsi"/>
              </w:rPr>
            </w:pPr>
          </w:p>
        </w:tc>
      </w:tr>
    </w:tbl>
    <w:p w:rsidR="002D3CFE" w:rsidRPr="009923E1" w:rsidRDefault="002D3CFE" w:rsidP="002D3CFE">
      <w:pPr>
        <w:spacing w:before="360" w:after="120"/>
        <w:rPr>
          <w:rFonts w:cstheme="minorHAnsi"/>
        </w:rPr>
      </w:pPr>
      <w:r>
        <w:rPr>
          <w:rFonts w:cstheme="minorHAnsi"/>
        </w:rPr>
        <w:t>Oblast působnosti dle zákona o ochraně oznamovatelů:</w:t>
      </w:r>
    </w:p>
    <w:tbl>
      <w:tblPr>
        <w:tblStyle w:val="Mkatabulky"/>
        <w:tblW w:w="99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9918"/>
      </w:tblGrid>
      <w:tr w:rsidR="002D3CFE" w:rsidRPr="009923E1" w:rsidTr="00DD01CD">
        <w:trPr>
          <w:trHeight w:val="854"/>
        </w:trPr>
        <w:tc>
          <w:tcPr>
            <w:tcW w:w="9918" w:type="dxa"/>
          </w:tcPr>
          <w:p w:rsidR="002D3CFE" w:rsidRPr="009923E1" w:rsidRDefault="002D3CFE" w:rsidP="00E82ABA">
            <w:pPr>
              <w:rPr>
                <w:rFonts w:cstheme="minorHAnsi"/>
              </w:rPr>
            </w:pPr>
          </w:p>
        </w:tc>
      </w:tr>
    </w:tbl>
    <w:p w:rsidR="002D3CFE" w:rsidRPr="009923E1" w:rsidRDefault="002D3CFE" w:rsidP="002D3CFE">
      <w:pPr>
        <w:spacing w:before="360" w:after="120"/>
        <w:rPr>
          <w:rFonts w:cstheme="minorHAnsi"/>
        </w:rPr>
      </w:pPr>
      <w:r w:rsidRPr="009923E1">
        <w:rPr>
          <w:rFonts w:cstheme="minorHAnsi"/>
        </w:rPr>
        <w:t>Obsah oznámení</w:t>
      </w:r>
      <w:r>
        <w:rPr>
          <w:rFonts w:cstheme="minorHAnsi"/>
        </w:rPr>
        <w:t>:</w:t>
      </w:r>
    </w:p>
    <w:tbl>
      <w:tblPr>
        <w:tblStyle w:val="Mkatabulky"/>
        <w:tblW w:w="995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9957"/>
      </w:tblGrid>
      <w:tr w:rsidR="002D3CFE" w:rsidRPr="009923E1" w:rsidTr="00DD01CD">
        <w:trPr>
          <w:trHeight w:val="4889"/>
        </w:trPr>
        <w:tc>
          <w:tcPr>
            <w:tcW w:w="9957" w:type="dxa"/>
          </w:tcPr>
          <w:p w:rsidR="002D3CFE" w:rsidRPr="009923E1" w:rsidRDefault="002D3CFE" w:rsidP="00E82ABA">
            <w:pPr>
              <w:rPr>
                <w:rFonts w:cstheme="minorHAnsi"/>
              </w:rPr>
            </w:pPr>
          </w:p>
        </w:tc>
      </w:tr>
    </w:tbl>
    <w:p w:rsidR="002D3CFE" w:rsidRDefault="002D3CFE" w:rsidP="002D3CFE">
      <w:pPr>
        <w:rPr>
          <w:rFonts w:cstheme="minorHAnsi"/>
        </w:rPr>
      </w:pPr>
    </w:p>
    <w:p w:rsidR="002D3CFE" w:rsidRDefault="002D3CFE" w:rsidP="002D3CFE">
      <w:pPr>
        <w:rPr>
          <w:rFonts w:cstheme="minorHAnsi"/>
          <w:b/>
        </w:rPr>
      </w:pPr>
      <w:r w:rsidRPr="00F914BD">
        <w:rPr>
          <w:rFonts w:cstheme="minorHAnsi"/>
          <w:b/>
        </w:rPr>
        <w:lastRenderedPageBreak/>
        <w:t>Poučení:</w:t>
      </w:r>
    </w:p>
    <w:p w:rsidR="002D3CFE" w:rsidRPr="002D3CFE" w:rsidRDefault="002D3CFE" w:rsidP="002D3CFE">
      <w:pPr>
        <w:spacing w:after="0"/>
        <w:rPr>
          <w:rFonts w:cstheme="minorHAnsi"/>
          <w:b/>
        </w:rPr>
      </w:pPr>
      <w:r w:rsidRPr="00F914BD">
        <w:rPr>
          <w:rFonts w:cstheme="minorHAnsi"/>
        </w:rPr>
        <w:t>Oznamuje se protiprávní jednání, které</w:t>
      </w:r>
    </w:p>
    <w:p w:rsidR="002D3CFE" w:rsidRPr="00DD01CD" w:rsidRDefault="002D3CFE" w:rsidP="00DD01CD">
      <w:pPr>
        <w:pStyle w:val="Odstavecseseznamem"/>
        <w:widowControl w:val="0"/>
        <w:numPr>
          <w:ilvl w:val="1"/>
          <w:numId w:val="5"/>
        </w:numPr>
        <w:tabs>
          <w:tab w:val="left" w:pos="758"/>
        </w:tabs>
        <w:autoSpaceDE w:val="0"/>
        <w:autoSpaceDN w:val="0"/>
        <w:spacing w:after="0" w:line="240" w:lineRule="auto"/>
        <w:ind w:left="709" w:right="115" w:hanging="425"/>
        <w:contextualSpacing w:val="0"/>
        <w:jc w:val="both"/>
        <w:rPr>
          <w:rFonts w:cstheme="minorHAnsi"/>
        </w:rPr>
      </w:pPr>
      <w:r>
        <w:rPr>
          <w:rFonts w:cstheme="minorHAnsi"/>
        </w:rPr>
        <w:t>m</w:t>
      </w:r>
      <w:r w:rsidRPr="00F914BD">
        <w:rPr>
          <w:rFonts w:cstheme="minorHAnsi"/>
        </w:rPr>
        <w:t>á znaky trestného činu či přestupku, za kterých zákon stanoví sazbu pokuty, jejíž horní hranice je alespoň 100 000 Kč</w:t>
      </w:r>
      <w:r w:rsidR="00DD01CD">
        <w:rPr>
          <w:rFonts w:cstheme="minorHAnsi"/>
        </w:rPr>
        <w:t xml:space="preserve">, </w:t>
      </w:r>
      <w:r w:rsidRPr="00DD01CD">
        <w:rPr>
          <w:rFonts w:cstheme="minorHAnsi"/>
        </w:rPr>
        <w:t>porušuje zákon o ochraně oznamovatelů</w:t>
      </w:r>
      <w:r w:rsidR="00DD01CD">
        <w:rPr>
          <w:rFonts w:cstheme="minorHAnsi"/>
        </w:rPr>
        <w:t xml:space="preserve"> </w:t>
      </w:r>
      <w:r w:rsidRPr="00DD01CD">
        <w:rPr>
          <w:rFonts w:cstheme="minorHAnsi"/>
        </w:rPr>
        <w:t>nebo porušuje jiný právní předpis nebo předpis Evropské Unie v oblasti:</w:t>
      </w:r>
    </w:p>
    <w:p w:rsidR="002D3CFE" w:rsidRPr="00F914BD" w:rsidRDefault="002D3CFE" w:rsidP="002D3CFE">
      <w:pPr>
        <w:pStyle w:val="Odstavecseseznamem"/>
        <w:widowControl w:val="0"/>
        <w:numPr>
          <w:ilvl w:val="2"/>
          <w:numId w:val="5"/>
        </w:numPr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  <w:r w:rsidRPr="00F914BD">
        <w:rPr>
          <w:rFonts w:cstheme="minorHAnsi"/>
        </w:rPr>
        <w:t>finančních služeb, povinného auditu a jiných ověřovacích služeb, finančních produktů a finančních trhů,</w:t>
      </w:r>
    </w:p>
    <w:p w:rsidR="002D3CFE" w:rsidRPr="00F914BD" w:rsidRDefault="002D3CFE" w:rsidP="002D3CFE">
      <w:pPr>
        <w:pStyle w:val="Odstavecseseznamem"/>
        <w:widowControl w:val="0"/>
        <w:numPr>
          <w:ilvl w:val="2"/>
          <w:numId w:val="5"/>
        </w:numPr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  <w:r w:rsidRPr="00F914BD">
        <w:rPr>
          <w:rFonts w:cstheme="minorHAnsi"/>
        </w:rPr>
        <w:t>daně z příjmů právnických osob,</w:t>
      </w:r>
    </w:p>
    <w:p w:rsidR="002D3CFE" w:rsidRPr="00F914BD" w:rsidRDefault="002D3CFE" w:rsidP="002D3CFE">
      <w:pPr>
        <w:pStyle w:val="Odstavecseseznamem"/>
        <w:widowControl w:val="0"/>
        <w:numPr>
          <w:ilvl w:val="2"/>
          <w:numId w:val="5"/>
        </w:numPr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  <w:r w:rsidRPr="00F914BD">
        <w:rPr>
          <w:rFonts w:cstheme="minorHAnsi"/>
        </w:rPr>
        <w:t>předcházení legalizaci výnosů z trestné činnosti a financování terorismu,</w:t>
      </w:r>
    </w:p>
    <w:p w:rsidR="002D3CFE" w:rsidRPr="00F914BD" w:rsidRDefault="002D3CFE" w:rsidP="002D3CFE">
      <w:pPr>
        <w:pStyle w:val="Odstavecseseznamem"/>
        <w:widowControl w:val="0"/>
        <w:numPr>
          <w:ilvl w:val="2"/>
          <w:numId w:val="5"/>
        </w:numPr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  <w:r w:rsidRPr="00F914BD">
        <w:rPr>
          <w:rFonts w:cstheme="minorHAnsi"/>
        </w:rPr>
        <w:t>ochrany spotřebitele,</w:t>
      </w:r>
    </w:p>
    <w:p w:rsidR="002D3CFE" w:rsidRPr="00F914BD" w:rsidRDefault="002D3CFE" w:rsidP="002D3CFE">
      <w:pPr>
        <w:pStyle w:val="Odstavecseseznamem"/>
        <w:widowControl w:val="0"/>
        <w:numPr>
          <w:ilvl w:val="2"/>
          <w:numId w:val="5"/>
        </w:numPr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  <w:r w:rsidRPr="00F914BD">
        <w:rPr>
          <w:rFonts w:cstheme="minorHAnsi"/>
        </w:rPr>
        <w:t>souladu s požadavky na výrobky včetně jejich bezpečnosti,</w:t>
      </w:r>
    </w:p>
    <w:p w:rsidR="002D3CFE" w:rsidRPr="00F914BD" w:rsidRDefault="002D3CFE" w:rsidP="002D3CFE">
      <w:pPr>
        <w:pStyle w:val="Odstavecseseznamem"/>
        <w:widowControl w:val="0"/>
        <w:numPr>
          <w:ilvl w:val="2"/>
          <w:numId w:val="5"/>
        </w:numPr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  <w:r w:rsidRPr="00F914BD">
        <w:rPr>
          <w:rFonts w:cstheme="minorHAnsi"/>
        </w:rPr>
        <w:t>bezpečnosti dopravy, přepravy a provozu na pozemních komunikacích,</w:t>
      </w:r>
    </w:p>
    <w:p w:rsidR="002D3CFE" w:rsidRPr="00F914BD" w:rsidRDefault="002D3CFE" w:rsidP="002D3CFE">
      <w:pPr>
        <w:pStyle w:val="Odstavecseseznamem"/>
        <w:widowControl w:val="0"/>
        <w:numPr>
          <w:ilvl w:val="2"/>
          <w:numId w:val="5"/>
        </w:numPr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  <w:r w:rsidRPr="00F914BD">
        <w:rPr>
          <w:rFonts w:cstheme="minorHAnsi"/>
        </w:rPr>
        <w:t>ochrany životního prostředí,</w:t>
      </w:r>
    </w:p>
    <w:p w:rsidR="002D3CFE" w:rsidRPr="00F914BD" w:rsidRDefault="002D3CFE" w:rsidP="002D3CFE">
      <w:pPr>
        <w:pStyle w:val="Odstavecseseznamem"/>
        <w:widowControl w:val="0"/>
        <w:numPr>
          <w:ilvl w:val="2"/>
          <w:numId w:val="5"/>
        </w:numPr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  <w:r w:rsidRPr="00F914BD">
        <w:rPr>
          <w:rFonts w:cstheme="minorHAnsi"/>
        </w:rPr>
        <w:t>bezpečnosti potravin a krmiv a ochrany zvířat a jejich zdraví,</w:t>
      </w:r>
    </w:p>
    <w:p w:rsidR="002D3CFE" w:rsidRPr="00F914BD" w:rsidRDefault="002D3CFE" w:rsidP="002D3CFE">
      <w:pPr>
        <w:pStyle w:val="Odstavecseseznamem"/>
        <w:widowControl w:val="0"/>
        <w:numPr>
          <w:ilvl w:val="2"/>
          <w:numId w:val="5"/>
        </w:numPr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  <w:r w:rsidRPr="00F914BD">
        <w:rPr>
          <w:rFonts w:cstheme="minorHAnsi"/>
        </w:rPr>
        <w:t>radiační ochrany a jaderné bezpečnosti,</w:t>
      </w:r>
    </w:p>
    <w:p w:rsidR="002D3CFE" w:rsidRPr="00F914BD" w:rsidRDefault="002D3CFE" w:rsidP="002D3CFE">
      <w:pPr>
        <w:pStyle w:val="Odstavecseseznamem"/>
        <w:widowControl w:val="0"/>
        <w:numPr>
          <w:ilvl w:val="2"/>
          <w:numId w:val="5"/>
        </w:numPr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  <w:r w:rsidRPr="00F914BD">
        <w:rPr>
          <w:rFonts w:cstheme="minorHAnsi"/>
        </w:rPr>
        <w:t>hospodářské soutěže, veřejných dražeb a zadávání veřejných zakázek,</w:t>
      </w:r>
    </w:p>
    <w:p w:rsidR="002D3CFE" w:rsidRPr="00F914BD" w:rsidRDefault="002D3CFE" w:rsidP="002D3CFE">
      <w:pPr>
        <w:pStyle w:val="Odstavecseseznamem"/>
        <w:widowControl w:val="0"/>
        <w:numPr>
          <w:ilvl w:val="2"/>
          <w:numId w:val="5"/>
        </w:numPr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  <w:r w:rsidRPr="00F914BD">
        <w:rPr>
          <w:rFonts w:cstheme="minorHAnsi"/>
        </w:rPr>
        <w:t>ochrany vnitřního pořádku a bezpečnosti, života a zdraví,</w:t>
      </w:r>
    </w:p>
    <w:p w:rsidR="002D3CFE" w:rsidRPr="00F914BD" w:rsidRDefault="002D3CFE" w:rsidP="002D3CFE">
      <w:pPr>
        <w:pStyle w:val="Odstavecseseznamem"/>
        <w:widowControl w:val="0"/>
        <w:numPr>
          <w:ilvl w:val="2"/>
          <w:numId w:val="5"/>
        </w:numPr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  <w:r w:rsidRPr="00F914BD">
        <w:rPr>
          <w:rFonts w:cstheme="minorHAnsi"/>
        </w:rPr>
        <w:t>ochrany osobních údajů, soukromí a bezpečnosti sítí elektronických komunikací a informačních systémů,</w:t>
      </w:r>
    </w:p>
    <w:p w:rsidR="002D3CFE" w:rsidRPr="00F914BD" w:rsidRDefault="002D3CFE" w:rsidP="002D3CFE">
      <w:pPr>
        <w:pStyle w:val="Odstavecseseznamem"/>
        <w:widowControl w:val="0"/>
        <w:numPr>
          <w:ilvl w:val="2"/>
          <w:numId w:val="5"/>
        </w:numPr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  <w:r w:rsidRPr="00F914BD">
        <w:rPr>
          <w:rFonts w:cstheme="minorHAnsi"/>
        </w:rPr>
        <w:t>ochrany finančních zájmů Evropské unie, nebo</w:t>
      </w:r>
    </w:p>
    <w:p w:rsidR="002D3CFE" w:rsidRDefault="002D3CFE" w:rsidP="00DD01CD">
      <w:pPr>
        <w:pStyle w:val="Odstavecseseznamem"/>
        <w:widowControl w:val="0"/>
        <w:numPr>
          <w:ilvl w:val="2"/>
          <w:numId w:val="5"/>
        </w:numPr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  <w:r w:rsidRPr="00F914BD">
        <w:rPr>
          <w:rFonts w:cstheme="minorHAnsi"/>
        </w:rPr>
        <w:t>fungování vnitřního trhu včetně ochrany hospodářské soutěže a státní podpory podle práva Evropské unie.</w:t>
      </w:r>
    </w:p>
    <w:p w:rsidR="00DD01CD" w:rsidRPr="00DD01CD" w:rsidRDefault="00DD01CD" w:rsidP="00DD01CD">
      <w:pPr>
        <w:pStyle w:val="Odstavecseseznamem"/>
        <w:widowControl w:val="0"/>
        <w:tabs>
          <w:tab w:val="left" w:pos="758"/>
        </w:tabs>
        <w:autoSpaceDE w:val="0"/>
        <w:autoSpaceDN w:val="0"/>
        <w:spacing w:before="180" w:after="0"/>
        <w:ind w:left="1276" w:right="115"/>
        <w:jc w:val="both"/>
        <w:rPr>
          <w:rFonts w:cstheme="minorHAnsi"/>
        </w:rPr>
      </w:pPr>
    </w:p>
    <w:p w:rsidR="002D3CFE" w:rsidRPr="00F914BD" w:rsidRDefault="002D3CFE" w:rsidP="002D3CFE">
      <w:pPr>
        <w:pStyle w:val="Anadpis1"/>
        <w:numPr>
          <w:ilvl w:val="0"/>
          <w:numId w:val="0"/>
        </w:numPr>
        <w:spacing w:before="0" w:after="0"/>
        <w:jc w:val="both"/>
        <w:rPr>
          <w:rFonts w:asciiTheme="minorHAnsi" w:hAnsiTheme="minorHAnsi" w:cstheme="minorHAnsi"/>
          <w:b w:val="0"/>
          <w:caps w:val="0"/>
          <w:sz w:val="22"/>
          <w:szCs w:val="22"/>
        </w:rPr>
      </w:pPr>
      <w:r w:rsidRPr="00F914BD">
        <w:rPr>
          <w:rFonts w:asciiTheme="minorHAnsi" w:hAnsiTheme="minorHAnsi" w:cstheme="minorHAnsi"/>
          <w:b w:val="0"/>
          <w:caps w:val="0"/>
          <w:sz w:val="22"/>
          <w:szCs w:val="22"/>
        </w:rPr>
        <w:t>Oznamovatelem může být:</w:t>
      </w:r>
    </w:p>
    <w:p w:rsidR="002D3CFE" w:rsidRPr="00F914BD" w:rsidRDefault="002D3CFE" w:rsidP="002D3CFE">
      <w:pPr>
        <w:pStyle w:val="Anadpis1"/>
        <w:numPr>
          <w:ilvl w:val="0"/>
          <w:numId w:val="6"/>
        </w:numPr>
        <w:spacing w:before="0" w:after="0"/>
        <w:ind w:left="567"/>
        <w:jc w:val="both"/>
        <w:rPr>
          <w:rFonts w:asciiTheme="minorHAnsi" w:hAnsiTheme="minorHAnsi" w:cstheme="minorHAnsi"/>
          <w:b w:val="0"/>
          <w:caps w:val="0"/>
          <w:sz w:val="22"/>
          <w:szCs w:val="22"/>
        </w:rPr>
      </w:pPr>
      <w:r w:rsidRPr="00F914BD">
        <w:rPr>
          <w:rFonts w:asciiTheme="minorHAnsi" w:hAnsiTheme="minorHAnsi" w:cstheme="minorHAnsi"/>
          <w:b w:val="0"/>
          <w:caps w:val="0"/>
          <w:sz w:val="22"/>
          <w:szCs w:val="22"/>
        </w:rPr>
        <w:t>Zaměstnanec či bývalý zaměstnanec CHO, a o jak v základním pracovněprávním poměr, tak i na základě dohody o provedení pracovní činnosti či dohody o provedení práce</w:t>
      </w:r>
    </w:p>
    <w:p w:rsidR="002D3CFE" w:rsidRPr="00F914BD" w:rsidRDefault="002D3CFE" w:rsidP="002D3CFE">
      <w:pPr>
        <w:pStyle w:val="Anadpis1"/>
        <w:numPr>
          <w:ilvl w:val="0"/>
          <w:numId w:val="6"/>
        </w:numPr>
        <w:spacing w:before="0" w:after="0"/>
        <w:ind w:left="567"/>
        <w:jc w:val="both"/>
        <w:rPr>
          <w:rFonts w:asciiTheme="minorHAnsi" w:hAnsiTheme="minorHAnsi" w:cstheme="minorHAnsi"/>
          <w:b w:val="0"/>
          <w:caps w:val="0"/>
          <w:sz w:val="22"/>
          <w:szCs w:val="22"/>
        </w:rPr>
      </w:pPr>
      <w:r w:rsidRPr="00F914BD">
        <w:rPr>
          <w:rFonts w:asciiTheme="minorHAnsi" w:hAnsiTheme="minorHAnsi" w:cstheme="minorHAnsi"/>
          <w:b w:val="0"/>
          <w:caps w:val="0"/>
          <w:sz w:val="22"/>
          <w:szCs w:val="22"/>
        </w:rPr>
        <w:t>osoba, která je či byla členem některého z orgánu CHO (např. Rada CHO)</w:t>
      </w:r>
    </w:p>
    <w:p w:rsidR="002D3CFE" w:rsidRPr="00F914BD" w:rsidRDefault="002D3CFE" w:rsidP="002D3CFE">
      <w:pPr>
        <w:pStyle w:val="Anadpis1"/>
        <w:numPr>
          <w:ilvl w:val="0"/>
          <w:numId w:val="6"/>
        </w:numPr>
        <w:spacing w:before="0" w:after="0"/>
        <w:ind w:left="567"/>
        <w:jc w:val="both"/>
        <w:rPr>
          <w:rFonts w:asciiTheme="minorHAnsi" w:hAnsiTheme="minorHAnsi" w:cstheme="minorHAnsi"/>
          <w:b w:val="0"/>
          <w:caps w:val="0"/>
          <w:sz w:val="22"/>
          <w:szCs w:val="22"/>
        </w:rPr>
      </w:pPr>
      <w:r w:rsidRPr="00F914BD">
        <w:rPr>
          <w:rFonts w:asciiTheme="minorHAnsi" w:hAnsiTheme="minorHAnsi" w:cstheme="minorHAnsi"/>
          <w:b w:val="0"/>
          <w:caps w:val="0"/>
          <w:sz w:val="22"/>
          <w:szCs w:val="22"/>
        </w:rPr>
        <w:t>osoba, která plní či plnila úkoly v rámci činnosti v CHO, v jejím zájmu, jejím jménem nebo na její účet</w:t>
      </w:r>
    </w:p>
    <w:p w:rsidR="002D3CFE" w:rsidRPr="00F914BD" w:rsidRDefault="002D3CFE" w:rsidP="002D3CFE">
      <w:pPr>
        <w:pStyle w:val="Anadpis1"/>
        <w:numPr>
          <w:ilvl w:val="0"/>
          <w:numId w:val="6"/>
        </w:numPr>
        <w:spacing w:before="0" w:after="0"/>
        <w:ind w:left="567"/>
        <w:jc w:val="both"/>
        <w:rPr>
          <w:rFonts w:asciiTheme="minorHAnsi" w:hAnsiTheme="minorHAnsi" w:cstheme="minorHAnsi"/>
          <w:b w:val="0"/>
          <w:caps w:val="0"/>
          <w:sz w:val="22"/>
          <w:szCs w:val="22"/>
        </w:rPr>
      </w:pPr>
      <w:r w:rsidRPr="00F914BD">
        <w:rPr>
          <w:rFonts w:asciiTheme="minorHAnsi" w:hAnsiTheme="minorHAnsi" w:cstheme="minorHAnsi"/>
          <w:b w:val="0"/>
          <w:caps w:val="0"/>
          <w:sz w:val="22"/>
          <w:szCs w:val="22"/>
        </w:rPr>
        <w:t>osoba, která vykonává nebo vykonávala v CHO odboru praxe, stáži či dobrovolnickou činnost</w:t>
      </w:r>
    </w:p>
    <w:p w:rsidR="002D3CFE" w:rsidRPr="00F914BD" w:rsidRDefault="002D3CFE" w:rsidP="002D3CFE">
      <w:pPr>
        <w:pStyle w:val="Anadpis1"/>
        <w:numPr>
          <w:ilvl w:val="0"/>
          <w:numId w:val="6"/>
        </w:numPr>
        <w:spacing w:before="0" w:after="0"/>
        <w:ind w:left="567"/>
        <w:jc w:val="both"/>
        <w:rPr>
          <w:rFonts w:asciiTheme="minorHAnsi" w:hAnsiTheme="minorHAnsi" w:cstheme="minorHAnsi"/>
          <w:b w:val="0"/>
          <w:caps w:val="0"/>
          <w:sz w:val="22"/>
          <w:szCs w:val="22"/>
        </w:rPr>
      </w:pPr>
      <w:r w:rsidRPr="00F914BD">
        <w:rPr>
          <w:rFonts w:asciiTheme="minorHAnsi" w:hAnsiTheme="minorHAnsi" w:cstheme="minorHAnsi"/>
          <w:b w:val="0"/>
          <w:caps w:val="0"/>
          <w:sz w:val="22"/>
          <w:szCs w:val="22"/>
        </w:rPr>
        <w:t>osoba, která pracuje nebo pracovala pro CHO na základě smlouvy, jejímž předmětem je poskytování dodávek, služeb, stavebních prací nebo jiného obdobného plnění</w:t>
      </w:r>
    </w:p>
    <w:p w:rsidR="002D3CFE" w:rsidRPr="00F914BD" w:rsidRDefault="002D3CFE" w:rsidP="002D3CFE">
      <w:pPr>
        <w:pStyle w:val="Anadpis1"/>
        <w:numPr>
          <w:ilvl w:val="0"/>
          <w:numId w:val="6"/>
        </w:numPr>
        <w:spacing w:before="0" w:after="0"/>
        <w:ind w:left="567"/>
        <w:jc w:val="both"/>
        <w:rPr>
          <w:rFonts w:asciiTheme="minorHAnsi" w:hAnsiTheme="minorHAnsi" w:cstheme="minorHAnsi"/>
          <w:b w:val="0"/>
          <w:caps w:val="0"/>
          <w:sz w:val="22"/>
          <w:szCs w:val="22"/>
        </w:rPr>
      </w:pPr>
      <w:r w:rsidRPr="00F914BD">
        <w:rPr>
          <w:rFonts w:asciiTheme="minorHAnsi" w:hAnsiTheme="minorHAnsi" w:cstheme="minorHAnsi"/>
          <w:b w:val="0"/>
          <w:caps w:val="0"/>
          <w:sz w:val="22"/>
          <w:szCs w:val="22"/>
        </w:rPr>
        <w:t>osoba, která se uchází či se ucházela v CHO o práci nebo jinou obdobnou činnost</w:t>
      </w:r>
    </w:p>
    <w:p w:rsidR="002D3CFE" w:rsidRPr="00F914BD" w:rsidRDefault="002D3CFE" w:rsidP="002D3CFE">
      <w:pPr>
        <w:spacing w:after="0" w:line="240" w:lineRule="auto"/>
        <w:jc w:val="both"/>
        <w:rPr>
          <w:rFonts w:eastAsia="Times New Roman" w:cstheme="minorHAnsi"/>
          <w:color w:val="000000"/>
          <w:lang w:eastAsia="cs-CZ"/>
        </w:rPr>
      </w:pPr>
    </w:p>
    <w:p w:rsidR="002D3CFE" w:rsidRPr="002D3CFE" w:rsidRDefault="002D3CFE" w:rsidP="002D3CFE">
      <w:pPr>
        <w:spacing w:after="0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F914BD">
        <w:rPr>
          <w:rFonts w:eastAsia="Times New Roman" w:cstheme="minorHAnsi"/>
          <w:color w:val="000000"/>
          <w:lang w:eastAsia="cs-CZ"/>
        </w:rPr>
        <w:t>Přijímat oznámení od oznamovatele a vykonávat další činnosti s tím související je oprávněna pouze příslušná osoba, a to</w:t>
      </w:r>
      <w:r>
        <w:rPr>
          <w:rFonts w:eastAsia="Times New Roman" w:cstheme="minorHAnsi"/>
          <w:color w:val="000000"/>
          <w:lang w:eastAsia="cs-CZ"/>
        </w:rPr>
        <w:t xml:space="preserve"> </w:t>
      </w:r>
      <w:r w:rsidRPr="002D3CFE">
        <w:rPr>
          <w:rFonts w:eastAsia="Times New Roman" w:cstheme="minorHAnsi"/>
          <w:color w:val="000000"/>
          <w:lang w:eastAsia="cs-CZ"/>
        </w:rPr>
        <w:t>Mgr. Lucie Trunečková, tel: 731 316 552, email: whistleblowing@charitaopava.cz</w:t>
      </w:r>
    </w:p>
    <w:p w:rsidR="002D3CFE" w:rsidRPr="00F914BD" w:rsidRDefault="002D3CFE" w:rsidP="002D3CFE">
      <w:pPr>
        <w:spacing w:after="0" w:line="240" w:lineRule="auto"/>
        <w:jc w:val="both"/>
        <w:rPr>
          <w:rFonts w:cstheme="minorHAnsi"/>
          <w:b/>
        </w:rPr>
      </w:pPr>
    </w:p>
    <w:p w:rsidR="002D3CFE" w:rsidRPr="00F914BD" w:rsidRDefault="002D3CFE" w:rsidP="002D3CFE">
      <w:pPr>
        <w:spacing w:after="0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F914BD">
        <w:rPr>
          <w:rFonts w:eastAsia="Times New Roman" w:cstheme="minorHAnsi"/>
          <w:color w:val="000000"/>
          <w:lang w:eastAsia="cs-CZ"/>
        </w:rPr>
        <w:t>Oznámení lze příslušné osobě podat následujícími způsoby:</w:t>
      </w:r>
    </w:p>
    <w:p w:rsidR="002D3CFE" w:rsidRPr="00F914BD" w:rsidRDefault="002D3CFE" w:rsidP="002D3CFE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F914BD">
        <w:rPr>
          <w:rFonts w:eastAsia="Times New Roman" w:cstheme="minorHAnsi"/>
          <w:color w:val="000000"/>
          <w:lang w:eastAsia="cs-CZ"/>
        </w:rPr>
        <w:t>Ústně (osobně) na adrese Kylešovská 10, 746 01 Opava, středisko Občanská poradna, a to v době po dohodě prostřednictvím emailu s příslušnou osobou. O ústním podání bude vyhotoven písemný zápis</w:t>
      </w:r>
    </w:p>
    <w:p w:rsidR="002D3CFE" w:rsidRPr="00F914BD" w:rsidRDefault="002D3CFE" w:rsidP="002D3CFE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F914BD">
        <w:rPr>
          <w:rFonts w:eastAsia="Times New Roman" w:cstheme="minorHAnsi"/>
          <w:color w:val="000000"/>
          <w:lang w:eastAsia="cs-CZ"/>
        </w:rPr>
        <w:t xml:space="preserve">písemně na adresu Přemyslovců 13/26, 747 07 Opava – </w:t>
      </w:r>
      <w:proofErr w:type="spellStart"/>
      <w:r w:rsidRPr="00F914BD">
        <w:rPr>
          <w:rFonts w:eastAsia="Times New Roman" w:cstheme="minorHAnsi"/>
          <w:color w:val="000000"/>
          <w:lang w:eastAsia="cs-CZ"/>
        </w:rPr>
        <w:t>Jaktař</w:t>
      </w:r>
      <w:proofErr w:type="spellEnd"/>
      <w:r w:rsidRPr="00F914BD">
        <w:rPr>
          <w:rFonts w:eastAsia="Times New Roman" w:cstheme="minorHAnsi"/>
          <w:color w:val="000000"/>
          <w:lang w:eastAsia="cs-CZ"/>
        </w:rPr>
        <w:t>. Takto podané oznámení musí být v zalepené obálce, která musí být čitelně označena nápisem "WHISTLEBLOWING – NEOTVÍRAT"</w:t>
      </w:r>
    </w:p>
    <w:p w:rsidR="002D3CFE" w:rsidRPr="00F914BD" w:rsidRDefault="002D3CFE" w:rsidP="002D3CFE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F914BD">
        <w:rPr>
          <w:rFonts w:eastAsia="Times New Roman" w:cstheme="minorHAnsi"/>
          <w:color w:val="000000"/>
          <w:lang w:eastAsia="cs-CZ"/>
        </w:rPr>
        <w:t>elektronicky na e</w:t>
      </w:r>
      <w:r w:rsidRPr="00F914BD">
        <w:rPr>
          <w:rFonts w:ascii="Cambria Math" w:eastAsia="Times New Roman" w:hAnsi="Cambria Math" w:cs="Cambria Math"/>
          <w:color w:val="000000"/>
          <w:lang w:eastAsia="cs-CZ"/>
        </w:rPr>
        <w:t>‑</w:t>
      </w:r>
      <w:r w:rsidRPr="00F914BD">
        <w:rPr>
          <w:rFonts w:eastAsia="Times New Roman" w:cstheme="minorHAnsi"/>
          <w:color w:val="000000"/>
          <w:lang w:eastAsia="cs-CZ"/>
        </w:rPr>
        <w:t xml:space="preserve">mailové adrese </w:t>
      </w:r>
      <w:hyperlink r:id="rId7" w:history="1">
        <w:r w:rsidRPr="00F914BD">
          <w:rPr>
            <w:rStyle w:val="Hypertextovodkaz"/>
            <w:rFonts w:eastAsia="Times New Roman" w:cstheme="minorHAnsi"/>
            <w:lang w:eastAsia="cs-CZ"/>
          </w:rPr>
          <w:t>whistleblowing@charitaopava.cz</w:t>
        </w:r>
      </w:hyperlink>
    </w:p>
    <w:p w:rsidR="002D3CFE" w:rsidRPr="00F914BD" w:rsidRDefault="002D3CFE" w:rsidP="002D3CFE">
      <w:pPr>
        <w:spacing w:after="0" w:line="240" w:lineRule="auto"/>
        <w:jc w:val="both"/>
        <w:rPr>
          <w:rFonts w:eastAsia="Times New Roman" w:cstheme="minorHAnsi"/>
          <w:color w:val="000000"/>
          <w:lang w:eastAsia="cs-CZ"/>
        </w:rPr>
      </w:pPr>
    </w:p>
    <w:p w:rsidR="0070357C" w:rsidRPr="00DD01CD" w:rsidRDefault="002D3CFE" w:rsidP="00DD01CD">
      <w:pPr>
        <w:spacing w:after="0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F914BD">
        <w:rPr>
          <w:rFonts w:eastAsia="Times New Roman" w:cstheme="minorHAnsi"/>
          <w:color w:val="000000"/>
          <w:lang w:eastAsia="cs-CZ"/>
        </w:rPr>
        <w:t xml:space="preserve">Do 7 kalendářních dnů oznamovatel musí obdržet potvrzení o tom, že oznámení bylo přijato, a nejpozději do 30 dnů od přijetí oznámení by oznamovatel měl obdržet vyrozumění o tom, jakým způsobem bylo oznámení posouzeno.  Lhůta na prošetření může být ve složitých případech dvakrát prodloužena o 30 dnů (celkem tedy na 90 dnů). </w:t>
      </w:r>
    </w:p>
    <w:sectPr w:rsidR="0070357C" w:rsidRPr="00DD01CD" w:rsidSect="004F63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1139" w:rsidRDefault="00421139" w:rsidP="002A6048">
      <w:pPr>
        <w:spacing w:after="0" w:line="240" w:lineRule="auto"/>
      </w:pPr>
      <w:r>
        <w:separator/>
      </w:r>
    </w:p>
  </w:endnote>
  <w:endnote w:type="continuationSeparator" w:id="0">
    <w:p w:rsidR="00421139" w:rsidRDefault="00421139" w:rsidP="002A6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D8B" w:rsidRDefault="00A30D8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D8B" w:rsidRPr="0070357C" w:rsidRDefault="00A30D8B" w:rsidP="00A30D8B">
    <w:pPr>
      <w:pStyle w:val="Bezmezer"/>
      <w:rPr>
        <w:color w:val="000000" w:themeColor="text1"/>
        <w:sz w:val="20"/>
        <w:szCs w:val="20"/>
      </w:rPr>
    </w:pPr>
    <w:r w:rsidRPr="0070357C">
      <w:rPr>
        <w:color w:val="000000" w:themeColor="text1"/>
        <w:sz w:val="20"/>
        <w:szCs w:val="20"/>
      </w:rPr>
      <w:t>Charita Opava</w:t>
    </w:r>
    <w:r w:rsidRPr="0070357C">
      <w:rPr>
        <w:color w:val="000000" w:themeColor="text1"/>
        <w:sz w:val="20"/>
        <w:szCs w:val="20"/>
      </w:rPr>
      <w:tab/>
    </w:r>
    <w:r w:rsidRPr="0070357C">
      <w:rPr>
        <w:color w:val="000000" w:themeColor="text1"/>
        <w:sz w:val="20"/>
        <w:szCs w:val="20"/>
      </w:rPr>
      <w:tab/>
    </w:r>
    <w:r w:rsidRPr="0070357C">
      <w:rPr>
        <w:color w:val="000000" w:themeColor="text1"/>
        <w:sz w:val="20"/>
        <w:szCs w:val="20"/>
      </w:rPr>
      <w:tab/>
      <w:t>Tel.: +420 553 612 780</w:t>
    </w:r>
    <w:r w:rsidRPr="0070357C">
      <w:rPr>
        <w:color w:val="000000" w:themeColor="text1"/>
        <w:sz w:val="20"/>
        <w:szCs w:val="20"/>
      </w:rPr>
      <w:tab/>
    </w:r>
    <w:r w:rsidRPr="0070357C">
      <w:rPr>
        <w:color w:val="000000" w:themeColor="text1"/>
        <w:sz w:val="20"/>
        <w:szCs w:val="20"/>
      </w:rPr>
      <w:tab/>
    </w:r>
    <w:r w:rsidRPr="0070357C">
      <w:rPr>
        <w:color w:val="000000" w:themeColor="text1"/>
        <w:sz w:val="20"/>
        <w:szCs w:val="20"/>
      </w:rPr>
      <w:tab/>
      <w:t>Bankovní spojení</w:t>
    </w:r>
    <w:r>
      <w:rPr>
        <w:color w:val="000000" w:themeColor="text1"/>
        <w:sz w:val="20"/>
        <w:szCs w:val="20"/>
      </w:rPr>
      <w:t xml:space="preserve">: </w:t>
    </w:r>
    <w:r w:rsidRPr="0070357C">
      <w:rPr>
        <w:color w:val="000000" w:themeColor="text1"/>
        <w:sz w:val="20"/>
        <w:szCs w:val="20"/>
      </w:rPr>
      <w:t>154871941/0300</w:t>
    </w:r>
  </w:p>
  <w:p w:rsidR="00A30D8B" w:rsidRPr="0070357C" w:rsidRDefault="00A30D8B" w:rsidP="00A30D8B">
    <w:pPr>
      <w:pStyle w:val="Bezmezer"/>
      <w:rPr>
        <w:color w:val="000000" w:themeColor="text1"/>
        <w:sz w:val="20"/>
        <w:szCs w:val="20"/>
      </w:rPr>
    </w:pPr>
    <w:r w:rsidRPr="0070357C">
      <w:rPr>
        <w:color w:val="000000" w:themeColor="text1"/>
        <w:sz w:val="20"/>
        <w:szCs w:val="20"/>
      </w:rPr>
      <w:t>Přemyslovců 13/</w:t>
    </w:r>
    <w:r>
      <w:rPr>
        <w:color w:val="000000" w:themeColor="text1"/>
        <w:sz w:val="20"/>
        <w:szCs w:val="20"/>
      </w:rPr>
      <w:t>26</w:t>
    </w:r>
    <w:r w:rsidRPr="0070357C">
      <w:rPr>
        <w:color w:val="000000" w:themeColor="text1"/>
        <w:sz w:val="20"/>
        <w:szCs w:val="20"/>
      </w:rPr>
      <w:tab/>
    </w:r>
    <w:r w:rsidRPr="0070357C">
      <w:rPr>
        <w:color w:val="000000" w:themeColor="text1"/>
        <w:sz w:val="20"/>
        <w:szCs w:val="20"/>
      </w:rPr>
      <w:tab/>
      <w:t xml:space="preserve">E-mail: </w:t>
    </w:r>
    <w:hyperlink r:id="rId1" w:history="1">
      <w:r w:rsidRPr="0070357C">
        <w:rPr>
          <w:rStyle w:val="Hypertextovodkaz"/>
          <w:color w:val="000000" w:themeColor="text1"/>
          <w:sz w:val="20"/>
          <w:szCs w:val="20"/>
          <w:u w:val="none"/>
        </w:rPr>
        <w:t>info@charitaopava.cz</w:t>
      </w:r>
    </w:hyperlink>
    <w:r w:rsidRPr="0070357C">
      <w:rPr>
        <w:color w:val="000000" w:themeColor="text1"/>
        <w:sz w:val="20"/>
        <w:szCs w:val="20"/>
      </w:rPr>
      <w:tab/>
    </w:r>
    <w:r w:rsidRPr="0070357C">
      <w:rPr>
        <w:color w:val="000000" w:themeColor="text1"/>
        <w:sz w:val="20"/>
        <w:szCs w:val="20"/>
      </w:rPr>
      <w:tab/>
    </w:r>
    <w:r>
      <w:rPr>
        <w:color w:val="000000" w:themeColor="text1"/>
        <w:sz w:val="20"/>
        <w:szCs w:val="20"/>
      </w:rPr>
      <w:t>ID datové schránky: h3w253v</w:t>
    </w:r>
  </w:p>
  <w:p w:rsidR="00A30D8B" w:rsidRPr="0070357C" w:rsidRDefault="00A30D8B" w:rsidP="00A30D8B">
    <w:pPr>
      <w:pStyle w:val="Bezmezer"/>
      <w:rPr>
        <w:color w:val="000000" w:themeColor="text1"/>
        <w:sz w:val="20"/>
        <w:szCs w:val="20"/>
      </w:rPr>
    </w:pPr>
    <w:r w:rsidRPr="0070357C">
      <w:rPr>
        <w:color w:val="000000" w:themeColor="text1"/>
        <w:sz w:val="20"/>
        <w:szCs w:val="20"/>
      </w:rPr>
      <w:t>747 07 Opava-</w:t>
    </w:r>
    <w:proofErr w:type="spellStart"/>
    <w:r w:rsidRPr="0070357C">
      <w:rPr>
        <w:color w:val="000000" w:themeColor="text1"/>
        <w:sz w:val="20"/>
        <w:szCs w:val="20"/>
      </w:rPr>
      <w:t>Jaktař</w:t>
    </w:r>
    <w:proofErr w:type="spellEnd"/>
    <w:r w:rsidRPr="0070357C">
      <w:rPr>
        <w:color w:val="000000" w:themeColor="text1"/>
        <w:sz w:val="20"/>
        <w:szCs w:val="20"/>
      </w:rPr>
      <w:tab/>
    </w:r>
    <w:r w:rsidRPr="0070357C">
      <w:rPr>
        <w:color w:val="000000" w:themeColor="text1"/>
        <w:sz w:val="20"/>
        <w:szCs w:val="20"/>
      </w:rPr>
      <w:tab/>
      <w:t xml:space="preserve">Web: </w:t>
    </w:r>
    <w:hyperlink r:id="rId2" w:history="1">
      <w:r w:rsidRPr="0070357C">
        <w:rPr>
          <w:rStyle w:val="Hypertextovodkaz"/>
          <w:color w:val="000000" w:themeColor="text1"/>
          <w:sz w:val="20"/>
          <w:szCs w:val="20"/>
          <w:u w:val="none"/>
        </w:rPr>
        <w:t>www.charitaopava.cz</w:t>
      </w:r>
    </w:hyperlink>
    <w:r w:rsidRPr="0070357C">
      <w:rPr>
        <w:color w:val="000000" w:themeColor="text1"/>
        <w:sz w:val="20"/>
        <w:szCs w:val="20"/>
      </w:rPr>
      <w:tab/>
    </w:r>
    <w:r w:rsidRPr="0070357C">
      <w:rPr>
        <w:color w:val="000000" w:themeColor="text1"/>
        <w:sz w:val="20"/>
        <w:szCs w:val="20"/>
      </w:rPr>
      <w:tab/>
      <w:t>IČ</w:t>
    </w:r>
    <w:r>
      <w:rPr>
        <w:color w:val="000000" w:themeColor="text1"/>
        <w:sz w:val="20"/>
        <w:szCs w:val="20"/>
      </w:rPr>
      <w:t>O</w:t>
    </w:r>
    <w:r w:rsidRPr="0070357C">
      <w:rPr>
        <w:color w:val="000000" w:themeColor="text1"/>
        <w:sz w:val="20"/>
        <w:szCs w:val="20"/>
      </w:rPr>
      <w:t>:  43964591 / DIČ: CZ43964591</w:t>
    </w:r>
  </w:p>
  <w:p w:rsidR="0070357C" w:rsidRPr="00A30D8B" w:rsidRDefault="0070357C" w:rsidP="00A30D8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D8B" w:rsidRDefault="00A30D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1139" w:rsidRDefault="00421139" w:rsidP="002A6048">
      <w:pPr>
        <w:spacing w:after="0" w:line="240" w:lineRule="auto"/>
      </w:pPr>
      <w:r>
        <w:separator/>
      </w:r>
    </w:p>
  </w:footnote>
  <w:footnote w:type="continuationSeparator" w:id="0">
    <w:p w:rsidR="00421139" w:rsidRDefault="00421139" w:rsidP="002A6048">
      <w:pPr>
        <w:spacing w:after="0" w:line="240" w:lineRule="auto"/>
      </w:pPr>
      <w:r>
        <w:continuationSeparator/>
      </w:r>
    </w:p>
  </w:footnote>
  <w:footnote w:id="1">
    <w:p w:rsidR="002D3CFE" w:rsidRDefault="002D3CFE" w:rsidP="002D3CFE">
      <w:pPr>
        <w:pStyle w:val="Textpoznpodarou"/>
      </w:pPr>
      <w:r>
        <w:rPr>
          <w:rStyle w:val="Znakapoznpodarou"/>
        </w:rPr>
        <w:footnoteRef/>
      </w:r>
      <w:r>
        <w:t xml:space="preserve"> Např. zaměstnanec, dobrovolník, stážista, praktikant apod.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D8B" w:rsidRDefault="00A30D8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048" w:rsidRDefault="002A6048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-881380</wp:posOffset>
          </wp:positionH>
          <wp:positionV relativeFrom="paragraph">
            <wp:posOffset>-383540</wp:posOffset>
          </wp:positionV>
          <wp:extent cx="2060259" cy="981075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harita_opava_logo_barevne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7234" cy="9843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D8B" w:rsidRDefault="00A30D8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552BE"/>
    <w:multiLevelType w:val="hybridMultilevel"/>
    <w:tmpl w:val="1292C8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F4CA9"/>
    <w:multiLevelType w:val="hybridMultilevel"/>
    <w:tmpl w:val="328697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6A6671"/>
    <w:multiLevelType w:val="multilevel"/>
    <w:tmpl w:val="E3188CD4"/>
    <w:lvl w:ilvl="0">
      <w:start w:val="1"/>
      <w:numFmt w:val="decimal"/>
      <w:pStyle w:val="Anadpis1"/>
      <w:lvlText w:val="%1."/>
      <w:lvlJc w:val="left"/>
      <w:pPr>
        <w:tabs>
          <w:tab w:val="num" w:pos="454"/>
        </w:tabs>
        <w:ind w:left="567" w:hanging="567"/>
      </w:pPr>
      <w:rPr>
        <w:rFonts w:hint="default"/>
        <w:b/>
      </w:rPr>
    </w:lvl>
    <w:lvl w:ilvl="1">
      <w:start w:val="1"/>
      <w:numFmt w:val="decimal"/>
      <w:pStyle w:val="Anadpis2"/>
      <w:isLgl/>
      <w:suff w:val="space"/>
      <w:lvlText w:val="%1.%2"/>
      <w:lvlJc w:val="left"/>
      <w:pPr>
        <w:ind w:left="681" w:hanging="113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6"/>
        <w:szCs w:val="26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Anadpis3"/>
      <w:isLgl/>
      <w:suff w:val="space"/>
      <w:lvlText w:val="%1.%2.%3"/>
      <w:lvlJc w:val="left"/>
      <w:pPr>
        <w:ind w:left="560" w:firstLine="340"/>
      </w:pPr>
      <w:rPr>
        <w:rFonts w:ascii="Tahoma" w:hAnsi="Tahoma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22"/>
        <w:u w:val="none"/>
        <w:effect w:val="none"/>
        <w:bdr w:val="none" w:sz="0" w:space="0" w:color="auto"/>
        <w:shd w:val="clear" w:color="auto" w:fill="auto"/>
        <w:em w:val="none"/>
      </w:rPr>
    </w:lvl>
    <w:lvl w:ilvl="3">
      <w:start w:val="1"/>
      <w:numFmt w:val="decimal"/>
      <w:isLgl/>
      <w:suff w:val="space"/>
      <w:lvlText w:val="%1.%2.%3.%4"/>
      <w:lvlJc w:val="left"/>
      <w:pPr>
        <w:ind w:left="567" w:firstLine="794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3" w15:restartNumberingAfterBreak="0">
    <w:nsid w:val="3D662330"/>
    <w:multiLevelType w:val="hybridMultilevel"/>
    <w:tmpl w:val="57023B70"/>
    <w:lvl w:ilvl="0" w:tplc="9BDE3760">
      <w:start w:val="1"/>
      <w:numFmt w:val="decimal"/>
      <w:lvlText w:val="%1."/>
      <w:lvlJc w:val="left"/>
      <w:pPr>
        <w:ind w:left="757" w:hanging="358"/>
      </w:pPr>
      <w:rPr>
        <w:rFonts w:ascii="Arial" w:eastAsia="Arial" w:hAnsi="Arial" w:cs="Arial" w:hint="default"/>
        <w:spacing w:val="-1"/>
        <w:w w:val="100"/>
        <w:sz w:val="22"/>
        <w:szCs w:val="22"/>
        <w:lang w:val="cs-CZ" w:eastAsia="en-US" w:bidi="ar-SA"/>
      </w:rPr>
    </w:lvl>
    <w:lvl w:ilvl="1" w:tplc="CBB206E2">
      <w:numFmt w:val="bullet"/>
      <w:lvlText w:val="•"/>
      <w:lvlJc w:val="left"/>
      <w:pPr>
        <w:ind w:left="1614" w:hanging="358"/>
      </w:pPr>
      <w:rPr>
        <w:rFonts w:hint="default"/>
        <w:lang w:val="cs-CZ" w:eastAsia="en-US" w:bidi="ar-SA"/>
      </w:rPr>
    </w:lvl>
    <w:lvl w:ilvl="2" w:tplc="7EC6D398">
      <w:numFmt w:val="bullet"/>
      <w:lvlText w:val="•"/>
      <w:lvlJc w:val="left"/>
      <w:pPr>
        <w:ind w:left="2469" w:hanging="358"/>
      </w:pPr>
      <w:rPr>
        <w:rFonts w:hint="default"/>
        <w:lang w:val="cs-CZ" w:eastAsia="en-US" w:bidi="ar-SA"/>
      </w:rPr>
    </w:lvl>
    <w:lvl w:ilvl="3" w:tplc="F05A4C7A">
      <w:numFmt w:val="bullet"/>
      <w:lvlText w:val="•"/>
      <w:lvlJc w:val="left"/>
      <w:pPr>
        <w:ind w:left="3323" w:hanging="358"/>
      </w:pPr>
      <w:rPr>
        <w:rFonts w:hint="default"/>
        <w:lang w:val="cs-CZ" w:eastAsia="en-US" w:bidi="ar-SA"/>
      </w:rPr>
    </w:lvl>
    <w:lvl w:ilvl="4" w:tplc="48622D90">
      <w:numFmt w:val="bullet"/>
      <w:lvlText w:val="•"/>
      <w:lvlJc w:val="left"/>
      <w:pPr>
        <w:ind w:left="4178" w:hanging="358"/>
      </w:pPr>
      <w:rPr>
        <w:rFonts w:hint="default"/>
        <w:lang w:val="cs-CZ" w:eastAsia="en-US" w:bidi="ar-SA"/>
      </w:rPr>
    </w:lvl>
    <w:lvl w:ilvl="5" w:tplc="3F783AE2">
      <w:numFmt w:val="bullet"/>
      <w:lvlText w:val="•"/>
      <w:lvlJc w:val="left"/>
      <w:pPr>
        <w:ind w:left="5033" w:hanging="358"/>
      </w:pPr>
      <w:rPr>
        <w:rFonts w:hint="default"/>
        <w:lang w:val="cs-CZ" w:eastAsia="en-US" w:bidi="ar-SA"/>
      </w:rPr>
    </w:lvl>
    <w:lvl w:ilvl="6" w:tplc="6F6E5F3C">
      <w:numFmt w:val="bullet"/>
      <w:lvlText w:val="•"/>
      <w:lvlJc w:val="left"/>
      <w:pPr>
        <w:ind w:left="5887" w:hanging="358"/>
      </w:pPr>
      <w:rPr>
        <w:rFonts w:hint="default"/>
        <w:lang w:val="cs-CZ" w:eastAsia="en-US" w:bidi="ar-SA"/>
      </w:rPr>
    </w:lvl>
    <w:lvl w:ilvl="7" w:tplc="F696777A">
      <w:numFmt w:val="bullet"/>
      <w:lvlText w:val="•"/>
      <w:lvlJc w:val="left"/>
      <w:pPr>
        <w:ind w:left="6742" w:hanging="358"/>
      </w:pPr>
      <w:rPr>
        <w:rFonts w:hint="default"/>
        <w:lang w:val="cs-CZ" w:eastAsia="en-US" w:bidi="ar-SA"/>
      </w:rPr>
    </w:lvl>
    <w:lvl w:ilvl="8" w:tplc="EE525A70">
      <w:numFmt w:val="bullet"/>
      <w:lvlText w:val="•"/>
      <w:lvlJc w:val="left"/>
      <w:pPr>
        <w:ind w:left="7597" w:hanging="358"/>
      </w:pPr>
      <w:rPr>
        <w:rFonts w:hint="default"/>
        <w:lang w:val="cs-CZ" w:eastAsia="en-US" w:bidi="ar-SA"/>
      </w:rPr>
    </w:lvl>
  </w:abstractNum>
  <w:abstractNum w:abstractNumId="4" w15:restartNumberingAfterBreak="0">
    <w:nsid w:val="498D6DBC"/>
    <w:multiLevelType w:val="hybridMultilevel"/>
    <w:tmpl w:val="2036224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5571059"/>
    <w:multiLevelType w:val="hybridMultilevel"/>
    <w:tmpl w:val="A3F8F5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48"/>
    <w:rsid w:val="00016D4D"/>
    <w:rsid w:val="00056E73"/>
    <w:rsid w:val="00106F87"/>
    <w:rsid w:val="00245243"/>
    <w:rsid w:val="00295ABF"/>
    <w:rsid w:val="002A6048"/>
    <w:rsid w:val="002D3CFE"/>
    <w:rsid w:val="00421139"/>
    <w:rsid w:val="00454BD1"/>
    <w:rsid w:val="004A761E"/>
    <w:rsid w:val="004F6345"/>
    <w:rsid w:val="0060737C"/>
    <w:rsid w:val="00646450"/>
    <w:rsid w:val="0070357C"/>
    <w:rsid w:val="0071194E"/>
    <w:rsid w:val="00825E1B"/>
    <w:rsid w:val="00851B6A"/>
    <w:rsid w:val="008D4AED"/>
    <w:rsid w:val="00927600"/>
    <w:rsid w:val="00A25C13"/>
    <w:rsid w:val="00A30D8B"/>
    <w:rsid w:val="00A74CA3"/>
    <w:rsid w:val="00AC72ED"/>
    <w:rsid w:val="00AD1522"/>
    <w:rsid w:val="00AF1C88"/>
    <w:rsid w:val="00B87DB9"/>
    <w:rsid w:val="00C129E0"/>
    <w:rsid w:val="00C62328"/>
    <w:rsid w:val="00D425CF"/>
    <w:rsid w:val="00DC0CB7"/>
    <w:rsid w:val="00DD01CD"/>
    <w:rsid w:val="00E14D3E"/>
    <w:rsid w:val="00E26F73"/>
    <w:rsid w:val="00E60D77"/>
    <w:rsid w:val="00EB04F5"/>
    <w:rsid w:val="00F3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63A466-EC61-4927-B4EA-945AA6343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3C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A6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6048"/>
  </w:style>
  <w:style w:type="paragraph" w:styleId="Zpat">
    <w:name w:val="footer"/>
    <w:basedOn w:val="Normln"/>
    <w:link w:val="ZpatChar"/>
    <w:uiPriority w:val="99"/>
    <w:unhideWhenUsed/>
    <w:rsid w:val="002A6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6048"/>
  </w:style>
  <w:style w:type="paragraph" w:styleId="Bezmezer">
    <w:name w:val="No Spacing"/>
    <w:uiPriority w:val="1"/>
    <w:qFormat/>
    <w:rsid w:val="0070357C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70357C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4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4AED"/>
    <w:rPr>
      <w:rFonts w:ascii="Segoe UI" w:hAnsi="Segoe UI" w:cs="Segoe UI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D3CF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D3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Mkatabulky">
    <w:name w:val="Table Grid"/>
    <w:basedOn w:val="Normlntabulka"/>
    <w:uiPriority w:val="39"/>
    <w:rsid w:val="002D3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D3CF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D3CF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D3CFE"/>
    <w:rPr>
      <w:vertAlign w:val="superscript"/>
    </w:rPr>
  </w:style>
  <w:style w:type="paragraph" w:styleId="Odstavecseseznamem">
    <w:name w:val="List Paragraph"/>
    <w:basedOn w:val="Normln"/>
    <w:link w:val="OdstavecseseznamemChar"/>
    <w:uiPriority w:val="1"/>
    <w:qFormat/>
    <w:rsid w:val="002D3CFE"/>
    <w:pPr>
      <w:ind w:left="720"/>
      <w:contextualSpacing/>
    </w:pPr>
  </w:style>
  <w:style w:type="paragraph" w:customStyle="1" w:styleId="Anadpis1">
    <w:name w:val="A_nadpis1"/>
    <w:rsid w:val="002D3CFE"/>
    <w:pPr>
      <w:keepNext/>
      <w:numPr>
        <w:numId w:val="4"/>
      </w:numPr>
      <w:spacing w:before="300" w:after="60" w:line="240" w:lineRule="auto"/>
    </w:pPr>
    <w:rPr>
      <w:rFonts w:ascii="Arial" w:eastAsia="Times New Roman" w:hAnsi="Arial" w:cs="Times New Roman"/>
      <w:b/>
      <w:caps/>
      <w:sz w:val="28"/>
      <w:szCs w:val="28"/>
      <w:lang w:eastAsia="cs-CZ"/>
    </w:rPr>
  </w:style>
  <w:style w:type="paragraph" w:customStyle="1" w:styleId="Anadpis2">
    <w:name w:val="A_nadpis2"/>
    <w:rsid w:val="002D3CFE"/>
    <w:pPr>
      <w:keepNext/>
      <w:numPr>
        <w:ilvl w:val="1"/>
        <w:numId w:val="4"/>
      </w:numPr>
      <w:spacing w:before="240" w:after="60" w:line="240" w:lineRule="auto"/>
      <w:ind w:left="680"/>
    </w:pPr>
    <w:rPr>
      <w:rFonts w:ascii="Tahoma" w:eastAsia="Times New Roman" w:hAnsi="Tahoma" w:cs="Times New Roman"/>
      <w:b/>
      <w:sz w:val="28"/>
      <w:szCs w:val="24"/>
      <w:lang w:eastAsia="cs-CZ"/>
    </w:rPr>
  </w:style>
  <w:style w:type="paragraph" w:customStyle="1" w:styleId="Anadpis3">
    <w:name w:val="A_nadpis3"/>
    <w:rsid w:val="002D3CFE"/>
    <w:pPr>
      <w:keepNext/>
      <w:numPr>
        <w:ilvl w:val="2"/>
        <w:numId w:val="4"/>
      </w:numPr>
      <w:spacing w:before="180" w:after="60" w:line="240" w:lineRule="auto"/>
    </w:pPr>
    <w:rPr>
      <w:rFonts w:ascii="Arial" w:eastAsia="Times New Roman" w:hAnsi="Arial" w:cs="Times New Roman"/>
      <w:b/>
      <w:sz w:val="28"/>
      <w:lang w:eastAsia="cs-CZ"/>
    </w:rPr>
  </w:style>
  <w:style w:type="character" w:customStyle="1" w:styleId="OdstavecseseznamemChar">
    <w:name w:val="Odstavec se seznamem Char"/>
    <w:link w:val="Odstavecseseznamem"/>
    <w:uiPriority w:val="1"/>
    <w:rsid w:val="002D3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whistleblowing@charitaopava.c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haritaopava.cz" TargetMode="External"/><Relationship Id="rId1" Type="http://schemas.openxmlformats.org/officeDocument/2006/relationships/hyperlink" Target="mailto:info@charitaopava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Charita Opava</Company>
  <LinksUpToDate>false</LinksUpToDate>
  <CharactersWithSpaces>3195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Pika</dc:creator>
  <cp:keywords/>
  <dc:description/>
  <cp:lastModifiedBy>Pavel Kosak</cp:lastModifiedBy>
  <cp:revision>2</cp:revision>
  <cp:lastPrinted>2022-06-24T09:16:00Z</cp:lastPrinted>
  <dcterms:created xsi:type="dcterms:W3CDTF">2023-07-28T15:34:00Z</dcterms:created>
  <dcterms:modified xsi:type="dcterms:W3CDTF">2023-07-28T15:34:00Z</dcterms:modified>
</cp:coreProperties>
</file>